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83FC" w14:textId="77777777" w:rsidR="00C70423" w:rsidRPr="00C70423" w:rsidRDefault="00C70423" w:rsidP="00C70423">
      <w:pPr>
        <w:spacing w:after="0" w:line="240" w:lineRule="auto"/>
        <w:jc w:val="right"/>
        <w:rPr>
          <w:rFonts w:ascii="Arial Narrow" w:eastAsia="Times New Roman" w:hAnsi="Arial Narrow" w:cs="Arial"/>
          <w:kern w:val="0"/>
          <w:sz w:val="20"/>
          <w:szCs w:val="20"/>
          <w:lang w:val="en-US" w:eastAsia="pl-PL"/>
          <w14:ligatures w14:val="none"/>
        </w:rPr>
      </w:pPr>
    </w:p>
    <w:p w14:paraId="3C9F48EB" w14:textId="77777777" w:rsidR="00C70423" w:rsidRPr="00C70423" w:rsidRDefault="00C70423" w:rsidP="00C70423">
      <w:pPr>
        <w:spacing w:after="0" w:line="240" w:lineRule="auto"/>
        <w:jc w:val="center"/>
        <w:rPr>
          <w:rFonts w:ascii="Arial Narrow" w:eastAsia="Calibri" w:hAnsi="Arial Narrow" w:cs="Times New Roman"/>
          <w:b/>
          <w:kern w:val="0"/>
          <w:sz w:val="20"/>
          <w:szCs w:val="20"/>
          <w:lang w:val="en-US" w:eastAsia="pl-PL"/>
          <w14:ligatures w14:val="none"/>
        </w:rPr>
      </w:pPr>
      <w:r w:rsidRPr="00C70423">
        <w:rPr>
          <w:rFonts w:ascii="Arial Narrow" w:eastAsia="Calibri" w:hAnsi="Arial Narrow" w:cs="Times New Roman"/>
          <w:b/>
          <w:kern w:val="0"/>
          <w:lang w:val="en-US" w:eastAsia="pl-PL"/>
          <w14:ligatures w14:val="none"/>
        </w:rPr>
        <w:t>CONSENT OF THE DOCTORAL SUPERVISOR CANDIDATE</w:t>
      </w:r>
    </w:p>
    <w:p w14:paraId="45BD2847" w14:textId="77777777" w:rsidR="00C70423" w:rsidRPr="00C70423" w:rsidRDefault="00C70423" w:rsidP="00C70423">
      <w:pPr>
        <w:spacing w:after="0" w:line="240" w:lineRule="auto"/>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 xml:space="preserve">                                                                                            </w:t>
      </w:r>
    </w:p>
    <w:p w14:paraId="04BEFB85" w14:textId="77777777" w:rsidR="00C70423" w:rsidRPr="00C70423" w:rsidRDefault="00C70423" w:rsidP="00C70423">
      <w:pPr>
        <w:spacing w:after="0" w:line="240" w:lineRule="auto"/>
        <w:jc w:val="both"/>
        <w:rPr>
          <w:rFonts w:ascii="Arial Narrow" w:eastAsia="Times New Roman" w:hAnsi="Arial Narrow" w:cs="Arial"/>
          <w:kern w:val="0"/>
          <w:sz w:val="20"/>
          <w:szCs w:val="20"/>
          <w:lang w:val="en-US" w:eastAsia="pl-PL"/>
          <w14:ligatures w14:val="none"/>
        </w:rPr>
      </w:pPr>
    </w:p>
    <w:p w14:paraId="2DC3DAFC" w14:textId="77777777" w:rsidR="00C70423" w:rsidRPr="00C70423" w:rsidRDefault="00C70423" w:rsidP="00C70423">
      <w:pPr>
        <w:spacing w:after="0" w:line="240" w:lineRule="auto"/>
        <w:jc w:val="both"/>
        <w:rPr>
          <w:rFonts w:ascii="Arial Narrow" w:eastAsia="Times New Roman" w:hAnsi="Arial Narrow" w:cs="Arial"/>
          <w:kern w:val="0"/>
          <w:sz w:val="20"/>
          <w:szCs w:val="20"/>
          <w:lang w:val="en-US" w:eastAsia="pl-PL"/>
          <w14:ligatures w14:val="none"/>
        </w:rPr>
      </w:pPr>
    </w:p>
    <w:p w14:paraId="4DB4BBD4" w14:textId="77777777" w:rsidR="00C70423" w:rsidRPr="00C70423" w:rsidRDefault="00C70423" w:rsidP="00C70423">
      <w:pPr>
        <w:spacing w:after="0" w:line="360" w:lineRule="auto"/>
        <w:jc w:val="both"/>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w:t>
      </w:r>
    </w:p>
    <w:p w14:paraId="29969C64" w14:textId="77777777" w:rsidR="00C70423" w:rsidRPr="00C70423" w:rsidRDefault="00C70423" w:rsidP="00C70423">
      <w:pPr>
        <w:spacing w:after="0" w:line="360" w:lineRule="auto"/>
        <w:rPr>
          <w:rFonts w:ascii="Arial Narrow" w:eastAsia="Times New Roman" w:hAnsi="Arial Narrow" w:cs="Arial"/>
          <w:kern w:val="0"/>
          <w:sz w:val="16"/>
          <w:szCs w:val="16"/>
          <w:lang w:val="en-US" w:eastAsia="pl-PL"/>
          <w14:ligatures w14:val="none"/>
        </w:rPr>
      </w:pPr>
      <w:r w:rsidRPr="00C70423">
        <w:rPr>
          <w:rFonts w:ascii="Arial Narrow" w:eastAsia="Times New Roman" w:hAnsi="Arial Narrow" w:cs="Arial"/>
          <w:kern w:val="0"/>
          <w:sz w:val="16"/>
          <w:szCs w:val="16"/>
          <w:lang w:val="en-US" w:eastAsia="pl-PL"/>
          <w14:ligatures w14:val="none"/>
        </w:rPr>
        <w:t xml:space="preserve">   [Academic title / academic degree, name of the supervisor candidate]</w:t>
      </w:r>
    </w:p>
    <w:p w14:paraId="11FA8325" w14:textId="77777777" w:rsidR="00C70423" w:rsidRPr="00C70423" w:rsidRDefault="00C70423" w:rsidP="00C70423">
      <w:pPr>
        <w:spacing w:after="0" w:line="360" w:lineRule="auto"/>
        <w:jc w:val="both"/>
        <w:rPr>
          <w:rFonts w:ascii="Arial Narrow" w:eastAsia="Times New Roman" w:hAnsi="Arial Narrow" w:cs="Arial"/>
          <w:kern w:val="0"/>
          <w:sz w:val="18"/>
          <w:szCs w:val="18"/>
          <w:lang w:val="en-US" w:eastAsia="pl-PL"/>
          <w14:ligatures w14:val="none"/>
        </w:rPr>
      </w:pPr>
    </w:p>
    <w:p w14:paraId="5285DB9C" w14:textId="77777777" w:rsidR="00C70423" w:rsidRPr="00C70423" w:rsidRDefault="00C70423" w:rsidP="00C70423">
      <w:pPr>
        <w:spacing w:after="0" w:line="360" w:lineRule="auto"/>
        <w:jc w:val="both"/>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w:t>
      </w:r>
      <w:r w:rsidRPr="00C70423">
        <w:rPr>
          <w:rFonts w:ascii="Arial Narrow" w:eastAsia="Times New Roman" w:hAnsi="Arial Narrow" w:cs="Arial"/>
          <w:kern w:val="0"/>
          <w:sz w:val="20"/>
          <w:szCs w:val="20"/>
          <w:lang w:val="en-US" w:eastAsia="pl-PL"/>
          <w14:ligatures w14:val="none"/>
        </w:rPr>
        <w:br/>
        <w:t>………………………………………………………………………</w:t>
      </w:r>
    </w:p>
    <w:p w14:paraId="7446E036" w14:textId="77777777" w:rsidR="00C70423" w:rsidRPr="00C70423" w:rsidRDefault="00C70423" w:rsidP="00C70423">
      <w:pPr>
        <w:spacing w:after="0" w:line="360" w:lineRule="auto"/>
        <w:jc w:val="both"/>
        <w:rPr>
          <w:rFonts w:ascii="Arial Narrow" w:eastAsia="Times New Roman" w:hAnsi="Arial Narrow" w:cs="Arial"/>
          <w:kern w:val="0"/>
          <w:sz w:val="16"/>
          <w:szCs w:val="16"/>
          <w:lang w:val="en-US" w:eastAsia="pl-PL"/>
          <w14:ligatures w14:val="none"/>
        </w:rPr>
      </w:pPr>
      <w:r w:rsidRPr="00C70423">
        <w:rPr>
          <w:rFonts w:ascii="Arial Narrow" w:eastAsia="Times New Roman" w:hAnsi="Arial Narrow" w:cs="Arial"/>
          <w:kern w:val="0"/>
          <w:sz w:val="16"/>
          <w:szCs w:val="16"/>
          <w:lang w:val="en-US" w:eastAsia="pl-PL"/>
          <w14:ligatures w14:val="none"/>
        </w:rPr>
        <w:t xml:space="preserve">           [Name of the employing entity of supervisor candidate]</w:t>
      </w:r>
    </w:p>
    <w:p w14:paraId="5E147113"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 xml:space="preserve">                                                                           </w:t>
      </w:r>
    </w:p>
    <w:p w14:paraId="5142D0AD"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 xml:space="preserve">                                                         </w:t>
      </w:r>
    </w:p>
    <w:p w14:paraId="0B4C5079" w14:textId="77777777" w:rsidR="00C70423" w:rsidRPr="00C70423" w:rsidRDefault="00C70423" w:rsidP="00C70423">
      <w:pPr>
        <w:spacing w:after="0" w:line="360" w:lineRule="auto"/>
        <w:ind w:left="2124" w:firstLine="708"/>
        <w:jc w:val="center"/>
        <w:rPr>
          <w:rFonts w:ascii="Arial Narrow" w:eastAsia="Calibri" w:hAnsi="Arial Narrow" w:cs="Times New Roman"/>
          <w:b/>
          <w:kern w:val="0"/>
          <w:sz w:val="20"/>
          <w:szCs w:val="20"/>
          <w:lang w:val="en-US" w:eastAsia="pl-PL"/>
          <w14:ligatures w14:val="none"/>
        </w:rPr>
      </w:pPr>
      <w:r w:rsidRPr="00C70423">
        <w:rPr>
          <w:rFonts w:ascii="Arial Narrow" w:eastAsia="Calibri" w:hAnsi="Arial Narrow" w:cs="Times New Roman"/>
          <w:b/>
          <w:kern w:val="0"/>
          <w:sz w:val="20"/>
          <w:szCs w:val="20"/>
          <w:lang w:val="en-US" w:eastAsia="pl-PL"/>
          <w14:ligatures w14:val="none"/>
        </w:rPr>
        <w:t xml:space="preserve">Head of Academia </w:t>
      </w:r>
      <w:proofErr w:type="spellStart"/>
      <w:r w:rsidRPr="00C70423">
        <w:rPr>
          <w:rFonts w:ascii="Arial Narrow" w:eastAsia="Calibri" w:hAnsi="Arial Narrow" w:cs="Times New Roman"/>
          <w:b/>
          <w:kern w:val="0"/>
          <w:sz w:val="20"/>
          <w:szCs w:val="20"/>
          <w:lang w:val="en-US" w:eastAsia="pl-PL"/>
          <w14:ligatures w14:val="none"/>
        </w:rPr>
        <w:t>Copernicana</w:t>
      </w:r>
      <w:proofErr w:type="spellEnd"/>
      <w:r w:rsidRPr="00C70423">
        <w:rPr>
          <w:rFonts w:ascii="Arial Narrow" w:eastAsia="Calibri" w:hAnsi="Arial Narrow" w:cs="Times New Roman"/>
          <w:b/>
          <w:kern w:val="0"/>
          <w:sz w:val="20"/>
          <w:szCs w:val="20"/>
          <w:lang w:val="en-US" w:eastAsia="pl-PL"/>
          <w14:ligatures w14:val="none"/>
        </w:rPr>
        <w:t xml:space="preserve"> </w:t>
      </w:r>
    </w:p>
    <w:p w14:paraId="09B7DA59" w14:textId="77777777" w:rsidR="00C70423" w:rsidRPr="00C70423" w:rsidRDefault="00C70423" w:rsidP="00C70423">
      <w:pPr>
        <w:spacing w:after="0" w:line="360" w:lineRule="auto"/>
        <w:ind w:left="2124" w:firstLine="708"/>
        <w:jc w:val="center"/>
        <w:rPr>
          <w:rFonts w:ascii="Arial Narrow" w:eastAsia="Calibri" w:hAnsi="Arial Narrow" w:cs="Times New Roman"/>
          <w:b/>
          <w:kern w:val="0"/>
          <w:sz w:val="20"/>
          <w:szCs w:val="20"/>
          <w:lang w:val="en-US" w:eastAsia="pl-PL"/>
          <w14:ligatures w14:val="none"/>
        </w:rPr>
      </w:pPr>
      <w:r w:rsidRPr="00C70423">
        <w:rPr>
          <w:rFonts w:ascii="Arial Narrow" w:eastAsia="Calibri" w:hAnsi="Arial Narrow" w:cs="Times New Roman"/>
          <w:b/>
          <w:kern w:val="0"/>
          <w:sz w:val="20"/>
          <w:szCs w:val="20"/>
          <w:lang w:val="en-US" w:eastAsia="pl-PL"/>
          <w14:ligatures w14:val="none"/>
        </w:rPr>
        <w:t>Interdisciplinary Doctoral School</w:t>
      </w:r>
    </w:p>
    <w:p w14:paraId="6D403822" w14:textId="77777777" w:rsidR="00C70423" w:rsidRPr="00C70423" w:rsidRDefault="00C70423" w:rsidP="00C70423">
      <w:pPr>
        <w:spacing w:after="0" w:line="360" w:lineRule="auto"/>
        <w:jc w:val="both"/>
        <w:rPr>
          <w:rFonts w:ascii="Arial Narrow" w:eastAsia="Times New Roman" w:hAnsi="Arial Narrow" w:cs="Arial"/>
          <w:kern w:val="0"/>
          <w:sz w:val="20"/>
          <w:szCs w:val="20"/>
          <w:lang w:val="en-US" w:eastAsia="pl-PL"/>
          <w14:ligatures w14:val="none"/>
        </w:rPr>
      </w:pPr>
    </w:p>
    <w:p w14:paraId="53B66C35" w14:textId="77777777" w:rsidR="00C70423" w:rsidRPr="00C70423" w:rsidRDefault="00C70423" w:rsidP="00C70423">
      <w:pPr>
        <w:spacing w:after="0" w:line="360" w:lineRule="auto"/>
        <w:jc w:val="both"/>
        <w:rPr>
          <w:rFonts w:ascii="Arial Narrow" w:eastAsia="Times New Roman" w:hAnsi="Arial Narrow" w:cs="Arial"/>
          <w:kern w:val="0"/>
          <w:sz w:val="20"/>
          <w:szCs w:val="20"/>
          <w:lang w:val="en-US" w:eastAsia="pl-PL"/>
          <w14:ligatures w14:val="none"/>
        </w:rPr>
      </w:pPr>
    </w:p>
    <w:p w14:paraId="186210D6" w14:textId="77777777" w:rsidR="00C70423" w:rsidRPr="00C70423" w:rsidRDefault="00C70423" w:rsidP="00C70423">
      <w:pPr>
        <w:spacing w:after="0" w:line="360" w:lineRule="auto"/>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 xml:space="preserve">I hereby give my consent to act as doctoral supervisor </w:t>
      </w:r>
      <w:bookmarkStart w:id="0" w:name="_Hlk73961957"/>
      <w:r w:rsidRPr="00C70423">
        <w:rPr>
          <w:rFonts w:ascii="Arial Narrow" w:eastAsia="Times New Roman" w:hAnsi="Arial Narrow" w:cs="Arial"/>
          <w:kern w:val="0"/>
          <w:sz w:val="20"/>
          <w:szCs w:val="20"/>
          <w:lang w:val="en-US" w:eastAsia="pl-PL"/>
          <w14:ligatures w14:val="none"/>
        </w:rPr>
        <w:t>of the following research project:</w:t>
      </w:r>
    </w:p>
    <w:p w14:paraId="052CA495" w14:textId="77777777" w:rsidR="00C70423" w:rsidRPr="00C70423" w:rsidRDefault="00C70423" w:rsidP="00C70423">
      <w:pPr>
        <w:spacing w:after="0" w:line="360" w:lineRule="auto"/>
        <w:rPr>
          <w:rFonts w:ascii="Arial Narrow" w:eastAsia="Times New Roman" w:hAnsi="Arial Narrow" w:cs="Arial"/>
          <w:kern w:val="0"/>
          <w:sz w:val="20"/>
          <w:szCs w:val="20"/>
          <w:lang w:val="en-US" w:eastAsia="pl-PL"/>
          <w14:ligatures w14:val="none"/>
        </w:rPr>
      </w:pPr>
    </w:p>
    <w:p w14:paraId="1CB29C82" w14:textId="77777777" w:rsidR="00C70423" w:rsidRPr="00C70423" w:rsidRDefault="00C70423" w:rsidP="00C70423">
      <w:pPr>
        <w:spacing w:after="0" w:line="360" w:lineRule="auto"/>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w:t>
      </w:r>
    </w:p>
    <w:p w14:paraId="0B2AD96F" w14:textId="77777777" w:rsidR="00C70423" w:rsidRPr="00C70423" w:rsidRDefault="00C70423" w:rsidP="00C70423">
      <w:pPr>
        <w:spacing w:after="0" w:line="360" w:lineRule="auto"/>
        <w:rPr>
          <w:rFonts w:ascii="Arial Narrow" w:eastAsia="Times New Roman" w:hAnsi="Arial Narrow" w:cs="Arial"/>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w:t>
      </w:r>
    </w:p>
    <w:p w14:paraId="05E41F44" w14:textId="77777777" w:rsidR="00C70423" w:rsidRPr="00C70423" w:rsidRDefault="00C70423" w:rsidP="00C70423">
      <w:pPr>
        <w:spacing w:after="0" w:line="360" w:lineRule="auto"/>
        <w:rPr>
          <w:rFonts w:ascii="Arial Narrow" w:eastAsia="Calibri" w:hAnsi="Arial Narrow" w:cs="Times New Roman"/>
          <w:b/>
          <w:kern w:val="0"/>
          <w:sz w:val="20"/>
          <w:szCs w:val="20"/>
          <w:lang w:val="en-US" w:eastAsia="pl-PL"/>
          <w14:ligatures w14:val="none"/>
        </w:rPr>
      </w:pPr>
      <w:r w:rsidRPr="00C70423">
        <w:rPr>
          <w:rFonts w:ascii="Arial Narrow" w:eastAsia="Times New Roman" w:hAnsi="Arial Narrow" w:cs="Arial"/>
          <w:kern w:val="0"/>
          <w:sz w:val="20"/>
          <w:szCs w:val="20"/>
          <w:lang w:val="en-US" w:eastAsia="pl-PL"/>
          <w14:ligatures w14:val="none"/>
        </w:rPr>
        <w:t>…………………………………………………………………………………………………………………………………………….……</w:t>
      </w:r>
      <w:r w:rsidRPr="00C70423">
        <w:rPr>
          <w:rFonts w:ascii="Arial Narrow" w:eastAsia="Calibri" w:hAnsi="Arial Narrow" w:cs="Times New Roman"/>
          <w:b/>
          <w:kern w:val="0"/>
          <w:sz w:val="20"/>
          <w:szCs w:val="20"/>
          <w:lang w:val="en-US" w:eastAsia="pl-PL"/>
          <w14:ligatures w14:val="none"/>
        </w:rPr>
        <w:t xml:space="preserve">                                       </w:t>
      </w:r>
    </w:p>
    <w:p w14:paraId="1B902010" w14:textId="77777777" w:rsidR="00C70423" w:rsidRPr="00C70423" w:rsidRDefault="00C70423" w:rsidP="00C70423">
      <w:pPr>
        <w:spacing w:after="0" w:line="360" w:lineRule="auto"/>
        <w:rPr>
          <w:rFonts w:ascii="Arial Narrow" w:eastAsia="Calibri" w:hAnsi="Arial Narrow" w:cs="Times New Roman"/>
          <w:b/>
          <w:kern w:val="0"/>
          <w:sz w:val="20"/>
          <w:szCs w:val="20"/>
          <w:lang w:val="en-US" w:eastAsia="pl-PL"/>
          <w14:ligatures w14:val="none"/>
        </w:rPr>
      </w:pPr>
      <w:r w:rsidRPr="00C70423">
        <w:rPr>
          <w:rFonts w:ascii="Arial Narrow" w:eastAsia="Calibri" w:hAnsi="Arial Narrow" w:cs="Times New Roman"/>
          <w:b/>
          <w:kern w:val="0"/>
          <w:sz w:val="20"/>
          <w:szCs w:val="20"/>
          <w:lang w:val="en-US" w:eastAsia="pl-PL"/>
          <w14:ligatures w14:val="none"/>
        </w:rPr>
        <w:t xml:space="preserve">                                    </w:t>
      </w:r>
    </w:p>
    <w:p w14:paraId="032ACDAC"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 xml:space="preserve">                                                                                                                ……………………………………………………</w:t>
      </w:r>
    </w:p>
    <w:p w14:paraId="1C20FA61" w14:textId="77777777" w:rsidR="00C70423" w:rsidRPr="00C70423" w:rsidRDefault="00C70423" w:rsidP="00C70423">
      <w:pPr>
        <w:spacing w:after="0" w:line="360" w:lineRule="auto"/>
        <w:ind w:left="2832" w:firstLine="708"/>
        <w:jc w:val="center"/>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 xml:space="preserve">                     Signature</w:t>
      </w:r>
    </w:p>
    <w:bookmarkEnd w:id="0"/>
    <w:p w14:paraId="38322C3D" w14:textId="77777777" w:rsidR="00C70423" w:rsidRPr="00C70423" w:rsidRDefault="00C70423" w:rsidP="00C70423">
      <w:pPr>
        <w:spacing w:after="0" w:line="360" w:lineRule="auto"/>
        <w:rPr>
          <w:rFonts w:ascii="Arial Narrow" w:eastAsia="Calibri" w:hAnsi="Arial Narrow" w:cs="Times New Roman"/>
          <w:b/>
          <w:kern w:val="0"/>
          <w:sz w:val="20"/>
          <w:szCs w:val="20"/>
          <w:lang w:val="en-US" w:eastAsia="pl-PL"/>
          <w14:ligatures w14:val="none"/>
        </w:rPr>
      </w:pPr>
    </w:p>
    <w:p w14:paraId="77D7F833" w14:textId="77777777" w:rsidR="00C70423" w:rsidRPr="00C70423" w:rsidRDefault="00C70423" w:rsidP="00C70423">
      <w:pPr>
        <w:spacing w:after="0" w:line="360" w:lineRule="auto"/>
        <w:rPr>
          <w:rFonts w:ascii="Arial Narrow" w:eastAsia="Calibri" w:hAnsi="Arial Narrow" w:cs="Times New Roman"/>
          <w:b/>
          <w:kern w:val="0"/>
          <w:lang w:val="en-US" w:eastAsia="pl-PL"/>
          <w14:ligatures w14:val="none"/>
        </w:rPr>
      </w:pPr>
    </w:p>
    <w:p w14:paraId="3359A6C7"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115FE9A7"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2793587A"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5AB60B9F"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14E8C1A9"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405A1D47"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5C21FF10"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1F42F396"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6687951C"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7A704848"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6B4D9721"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bookmarkStart w:id="1" w:name="_GoBack"/>
      <w:bookmarkEnd w:id="1"/>
    </w:p>
    <w:p w14:paraId="1AABC480"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p>
    <w:p w14:paraId="4A9E318D" w14:textId="77777777" w:rsidR="00C70423" w:rsidRPr="00C70423" w:rsidRDefault="00C70423" w:rsidP="00C70423">
      <w:pPr>
        <w:spacing w:after="200" w:line="276" w:lineRule="auto"/>
        <w:jc w:val="both"/>
        <w:rPr>
          <w:rFonts w:ascii="Arial Narrow" w:eastAsia="Calibri" w:hAnsi="Arial Narrow" w:cs="Times New Roman"/>
          <w:b/>
          <w:kern w:val="0"/>
          <w:sz w:val="20"/>
          <w:szCs w:val="20"/>
          <w:lang w:val="en-US"/>
          <w14:ligatures w14:val="none"/>
        </w:rPr>
      </w:pPr>
      <w:r w:rsidRPr="00C70423">
        <w:rPr>
          <w:rFonts w:ascii="Arial Narrow" w:eastAsia="Calibri" w:hAnsi="Arial Narrow" w:cs="Times New Roman"/>
          <w:b/>
          <w:kern w:val="0"/>
          <w:sz w:val="20"/>
          <w:szCs w:val="20"/>
          <w:lang w:val="en-US"/>
          <w14:ligatures w14:val="none"/>
        </w:rPr>
        <w:t>Information on personal data processing (for the supervisors not employed by the Nicolaus Copernicus University)</w:t>
      </w:r>
    </w:p>
    <w:p w14:paraId="31DFB9E7" w14:textId="77777777" w:rsidR="00C70423" w:rsidRPr="00C70423" w:rsidRDefault="00C70423" w:rsidP="00C70423">
      <w:pPr>
        <w:spacing w:after="0" w:line="276" w:lineRule="auto"/>
        <w:jc w:val="both"/>
        <w:rPr>
          <w:rFonts w:ascii="Arial Narrow" w:eastAsia="Times New Roman" w:hAnsi="Arial Narrow" w:cs="Calibri"/>
          <w:kern w:val="0"/>
          <w:sz w:val="20"/>
          <w:szCs w:val="20"/>
          <w:lang w:val="en-US" w:eastAsia="en-GB"/>
          <w14:ligatures w14:val="none"/>
        </w:rPr>
      </w:pPr>
      <w:r w:rsidRPr="00C70423">
        <w:rPr>
          <w:rFonts w:ascii="Arial Narrow" w:eastAsia="Calibri" w:hAnsi="Arial Narrow" w:cs="Calibri"/>
          <w:iCs/>
          <w:kern w:val="0"/>
          <w:sz w:val="20"/>
          <w:szCs w:val="20"/>
          <w:lang w:val="en-US"/>
          <w14:ligatures w14:val="none"/>
        </w:rPr>
        <w:t>Pursuant to the Regulation</w:t>
      </w:r>
      <w:r w:rsidRPr="00C70423">
        <w:rPr>
          <w:rFonts w:ascii="Arial Narrow" w:eastAsia="Calibri" w:hAnsi="Arial Narrow" w:cs="Calibri"/>
          <w:i/>
          <w:kern w:val="0"/>
          <w:sz w:val="20"/>
          <w:szCs w:val="20"/>
          <w:lang w:val="en-US"/>
          <w14:ligatures w14:val="none"/>
        </w:rPr>
        <w:t xml:space="preserve"> (</w:t>
      </w:r>
      <w:r w:rsidRPr="00C70423">
        <w:rPr>
          <w:rFonts w:ascii="Arial Narrow" w:eastAsia="Calibri" w:hAnsi="Arial Narrow" w:cs="Calibri"/>
          <w:iCs/>
          <w:kern w:val="0"/>
          <w:sz w:val="20"/>
          <w:szCs w:val="20"/>
          <w:lang w:val="en-US"/>
          <w14:ligatures w14:val="none"/>
        </w:rPr>
        <w:t>EU</w:t>
      </w:r>
      <w:r w:rsidRPr="00C70423">
        <w:rPr>
          <w:rFonts w:ascii="Arial Narrow" w:eastAsia="Calibri" w:hAnsi="Arial Narrow" w:cs="Calibri"/>
          <w:i/>
          <w:kern w:val="0"/>
          <w:sz w:val="20"/>
          <w:szCs w:val="20"/>
          <w:lang w:val="en-US"/>
          <w14:ligatures w14:val="none"/>
        </w:rPr>
        <w:t xml:space="preserve">) </w:t>
      </w:r>
      <w:r w:rsidRPr="00C70423">
        <w:rPr>
          <w:rFonts w:ascii="Arial Narrow" w:eastAsia="Calibri" w:hAnsi="Arial Narrow" w:cs="Calibri"/>
          <w:iCs/>
          <w:kern w:val="0"/>
          <w:sz w:val="20"/>
          <w:szCs w:val="20"/>
          <w:lang w:val="en-US"/>
          <w14:ligatures w14:val="none"/>
        </w:rPr>
        <w:t>2016/679</w:t>
      </w:r>
      <w:r w:rsidRPr="00C70423">
        <w:rPr>
          <w:rFonts w:ascii="Arial Narrow" w:eastAsia="Calibri" w:hAnsi="Arial Narrow" w:cs="Calibri"/>
          <w:kern w:val="0"/>
          <w:sz w:val="20"/>
          <w:szCs w:val="20"/>
          <w:lang w:val="en-US"/>
          <w14:ligatures w14:val="none"/>
        </w:rPr>
        <w:t xml:space="preserve"> of the </w:t>
      </w:r>
      <w:r w:rsidRPr="00C70423">
        <w:rPr>
          <w:rFonts w:ascii="Arial Narrow" w:eastAsia="Calibri" w:hAnsi="Arial Narrow" w:cs="Calibri"/>
          <w:iCs/>
          <w:kern w:val="0"/>
          <w:sz w:val="20"/>
          <w:szCs w:val="20"/>
          <w:lang w:val="en-US"/>
          <w14:ligatures w14:val="none"/>
        </w:rPr>
        <w:t>European Parliament</w:t>
      </w:r>
      <w:r w:rsidRPr="00C70423">
        <w:rPr>
          <w:rFonts w:ascii="Arial Narrow" w:eastAsia="Calibri" w:hAnsi="Arial Narrow" w:cs="Calibri"/>
          <w:kern w:val="0"/>
          <w:sz w:val="20"/>
          <w:szCs w:val="20"/>
          <w:lang w:val="en-US"/>
          <w14:ligatures w14:val="none"/>
        </w:rPr>
        <w:t xml:space="preserve"> and of the </w:t>
      </w:r>
      <w:r w:rsidRPr="00C70423">
        <w:rPr>
          <w:rFonts w:ascii="Arial Narrow" w:eastAsia="Calibri" w:hAnsi="Arial Narrow" w:cs="Calibri"/>
          <w:iCs/>
          <w:kern w:val="0"/>
          <w:sz w:val="20"/>
          <w:szCs w:val="20"/>
          <w:lang w:val="en-US"/>
          <w14:ligatures w14:val="none"/>
        </w:rPr>
        <w:t>Council</w:t>
      </w:r>
      <w:r w:rsidRPr="00C70423">
        <w:rPr>
          <w:rFonts w:ascii="Arial Narrow" w:eastAsia="Calibri" w:hAnsi="Arial Narrow" w:cs="Calibri"/>
          <w:kern w:val="0"/>
          <w:sz w:val="20"/>
          <w:szCs w:val="20"/>
          <w:lang w:val="en-US"/>
          <w14:ligatures w14:val="none"/>
        </w:rPr>
        <w:t xml:space="preserve"> of </w:t>
      </w:r>
      <w:r w:rsidRPr="00C70423">
        <w:rPr>
          <w:rFonts w:ascii="Arial Narrow" w:eastAsia="Calibri" w:hAnsi="Arial Narrow" w:cs="Calibri"/>
          <w:iCs/>
          <w:kern w:val="0"/>
          <w:sz w:val="20"/>
          <w:szCs w:val="20"/>
          <w:lang w:val="en-US"/>
          <w14:ligatures w14:val="none"/>
        </w:rPr>
        <w:t>27 April 2016</w:t>
      </w:r>
      <w:r w:rsidRPr="00C70423">
        <w:rPr>
          <w:rFonts w:ascii="Arial Narrow" w:eastAsia="Calibri" w:hAnsi="Arial Narrow" w:cs="Calibri"/>
          <w:kern w:val="0"/>
          <w:sz w:val="20"/>
          <w:szCs w:val="20"/>
          <w:lang w:val="en-US"/>
          <w14:ligatures w14:val="none"/>
        </w:rPr>
        <w:t xml:space="preserve"> on the </w:t>
      </w:r>
      <w:r w:rsidRPr="00C70423">
        <w:rPr>
          <w:rFonts w:ascii="Arial Narrow" w:eastAsia="Calibri" w:hAnsi="Arial Narrow" w:cs="Calibri"/>
          <w:iCs/>
          <w:kern w:val="0"/>
          <w:sz w:val="20"/>
          <w:szCs w:val="20"/>
          <w:lang w:val="en-US"/>
          <w14:ligatures w14:val="none"/>
        </w:rPr>
        <w:t>protection</w:t>
      </w:r>
      <w:r w:rsidRPr="00C70423">
        <w:rPr>
          <w:rFonts w:ascii="Arial Narrow" w:eastAsia="Calibri" w:hAnsi="Arial Narrow" w:cs="Calibri"/>
          <w:kern w:val="0"/>
          <w:sz w:val="20"/>
          <w:szCs w:val="20"/>
          <w:lang w:val="en-US"/>
          <w14:ligatures w14:val="none"/>
        </w:rPr>
        <w:t xml:space="preserve"> of natural </w:t>
      </w:r>
      <w:r w:rsidRPr="00C70423">
        <w:rPr>
          <w:rFonts w:ascii="Arial Narrow" w:eastAsia="Calibri" w:hAnsi="Arial Narrow" w:cs="Calibri"/>
          <w:iCs/>
          <w:kern w:val="0"/>
          <w:sz w:val="20"/>
          <w:szCs w:val="20"/>
          <w:lang w:val="en-US"/>
          <w14:ligatures w14:val="none"/>
        </w:rPr>
        <w:t>persons</w:t>
      </w:r>
      <w:r w:rsidRPr="00C70423">
        <w:rPr>
          <w:rFonts w:ascii="Arial Narrow" w:eastAsia="Calibri" w:hAnsi="Arial Narrow" w:cs="Calibri"/>
          <w:kern w:val="0"/>
          <w:sz w:val="20"/>
          <w:szCs w:val="20"/>
          <w:lang w:val="en-US"/>
          <w14:ligatures w14:val="none"/>
        </w:rPr>
        <w:t xml:space="preserve"> with </w:t>
      </w:r>
      <w:r w:rsidRPr="00C70423">
        <w:rPr>
          <w:rFonts w:ascii="Arial Narrow" w:eastAsia="Calibri" w:hAnsi="Arial Narrow" w:cs="Calibri"/>
          <w:iCs/>
          <w:kern w:val="0"/>
          <w:sz w:val="20"/>
          <w:szCs w:val="20"/>
          <w:lang w:val="en-US"/>
          <w14:ligatures w14:val="none"/>
        </w:rPr>
        <w:t>regard</w:t>
      </w:r>
      <w:r w:rsidRPr="00C70423">
        <w:rPr>
          <w:rFonts w:ascii="Arial Narrow" w:eastAsia="Calibri" w:hAnsi="Arial Narrow" w:cs="Calibri"/>
          <w:kern w:val="0"/>
          <w:sz w:val="20"/>
          <w:szCs w:val="20"/>
          <w:lang w:val="en-US"/>
          <w14:ligatures w14:val="none"/>
        </w:rPr>
        <w:t xml:space="preserve"> to the </w:t>
      </w:r>
      <w:r w:rsidRPr="00C70423">
        <w:rPr>
          <w:rFonts w:ascii="Arial Narrow" w:eastAsia="Calibri" w:hAnsi="Arial Narrow" w:cs="Calibri"/>
          <w:iCs/>
          <w:kern w:val="0"/>
          <w:sz w:val="20"/>
          <w:szCs w:val="20"/>
          <w:lang w:val="en-US"/>
          <w14:ligatures w14:val="none"/>
        </w:rPr>
        <w:t>processing</w:t>
      </w:r>
      <w:r w:rsidRPr="00C70423">
        <w:rPr>
          <w:rFonts w:ascii="Arial Narrow" w:eastAsia="Calibri" w:hAnsi="Arial Narrow" w:cs="Calibri"/>
          <w:i/>
          <w:kern w:val="0"/>
          <w:sz w:val="20"/>
          <w:szCs w:val="20"/>
          <w:lang w:val="en-US"/>
          <w14:ligatures w14:val="none"/>
        </w:rPr>
        <w:t xml:space="preserve"> </w:t>
      </w:r>
      <w:r w:rsidRPr="00C70423">
        <w:rPr>
          <w:rFonts w:ascii="Arial Narrow" w:eastAsia="Calibri" w:hAnsi="Arial Narrow" w:cs="Calibri"/>
          <w:kern w:val="0"/>
          <w:sz w:val="20"/>
          <w:szCs w:val="20"/>
          <w:lang w:val="en-US"/>
          <w14:ligatures w14:val="none"/>
        </w:rPr>
        <w:t>of</w:t>
      </w:r>
      <w:r w:rsidRPr="00C70423">
        <w:rPr>
          <w:rFonts w:ascii="Arial Narrow" w:eastAsia="Calibri" w:hAnsi="Arial Narrow" w:cs="Calibri"/>
          <w:i/>
          <w:kern w:val="0"/>
          <w:sz w:val="20"/>
          <w:szCs w:val="20"/>
          <w:lang w:val="en-US"/>
          <w14:ligatures w14:val="none"/>
        </w:rPr>
        <w:t xml:space="preserve"> </w:t>
      </w:r>
      <w:r w:rsidRPr="00C70423">
        <w:rPr>
          <w:rFonts w:ascii="Arial Narrow" w:eastAsia="Calibri" w:hAnsi="Arial Narrow" w:cs="Calibri"/>
          <w:iCs/>
          <w:kern w:val="0"/>
          <w:sz w:val="20"/>
          <w:szCs w:val="20"/>
          <w:lang w:val="en-US"/>
          <w14:ligatures w14:val="none"/>
        </w:rPr>
        <w:t>personal data</w:t>
      </w:r>
      <w:r w:rsidRPr="00C70423">
        <w:rPr>
          <w:rFonts w:ascii="Arial Narrow" w:eastAsia="Calibri" w:hAnsi="Arial Narrow" w:cs="Calibri"/>
          <w:kern w:val="0"/>
          <w:sz w:val="20"/>
          <w:szCs w:val="20"/>
          <w:lang w:val="en-US"/>
          <w14:ligatures w14:val="none"/>
        </w:rPr>
        <w:t xml:space="preserve"> and on the</w:t>
      </w:r>
      <w:r w:rsidRPr="00C70423">
        <w:rPr>
          <w:rFonts w:ascii="Arial Narrow" w:eastAsia="Calibri" w:hAnsi="Arial Narrow" w:cs="Calibri"/>
          <w:i/>
          <w:kern w:val="0"/>
          <w:sz w:val="20"/>
          <w:szCs w:val="20"/>
          <w:lang w:val="en-US"/>
          <w14:ligatures w14:val="none"/>
        </w:rPr>
        <w:t xml:space="preserve"> </w:t>
      </w:r>
      <w:r w:rsidRPr="00C70423">
        <w:rPr>
          <w:rFonts w:ascii="Arial Narrow" w:eastAsia="Calibri" w:hAnsi="Arial Narrow" w:cs="Calibri"/>
          <w:iCs/>
          <w:kern w:val="0"/>
          <w:sz w:val="20"/>
          <w:szCs w:val="20"/>
          <w:lang w:val="en-US"/>
          <w14:ligatures w14:val="none"/>
        </w:rPr>
        <w:t>free movement</w:t>
      </w:r>
      <w:r w:rsidRPr="00C70423">
        <w:rPr>
          <w:rFonts w:ascii="Arial Narrow" w:eastAsia="Calibri" w:hAnsi="Arial Narrow" w:cs="Calibri"/>
          <w:i/>
          <w:kern w:val="0"/>
          <w:sz w:val="20"/>
          <w:szCs w:val="20"/>
          <w:lang w:val="en-US"/>
          <w14:ligatures w14:val="none"/>
        </w:rPr>
        <w:t xml:space="preserve"> of </w:t>
      </w:r>
      <w:r w:rsidRPr="00C70423">
        <w:rPr>
          <w:rFonts w:ascii="Arial Narrow" w:eastAsia="Calibri" w:hAnsi="Arial Narrow" w:cs="Calibri"/>
          <w:iCs/>
          <w:kern w:val="0"/>
          <w:sz w:val="20"/>
          <w:szCs w:val="20"/>
          <w:lang w:val="en-US"/>
          <w14:ligatures w14:val="none"/>
        </w:rPr>
        <w:t>such data</w:t>
      </w:r>
      <w:r w:rsidRPr="00C70423">
        <w:rPr>
          <w:rFonts w:ascii="Arial Narrow" w:eastAsia="Calibri" w:hAnsi="Arial Narrow" w:cs="Calibri"/>
          <w:kern w:val="0"/>
          <w:sz w:val="20"/>
          <w:szCs w:val="20"/>
          <w:lang w:val="en-US"/>
          <w14:ligatures w14:val="none"/>
        </w:rPr>
        <w:t xml:space="preserve">, and repealing Directive 95/46/EC, </w:t>
      </w:r>
      <w:r w:rsidRPr="00C70423">
        <w:rPr>
          <w:rFonts w:ascii="Arial Narrow" w:eastAsia="Times New Roman" w:hAnsi="Arial Narrow" w:cs="Calibri"/>
          <w:kern w:val="0"/>
          <w:sz w:val="20"/>
          <w:szCs w:val="20"/>
          <w:lang w:val="en-US" w:eastAsia="en-GB"/>
          <w14:ligatures w14:val="none"/>
        </w:rPr>
        <w:t>hereinafter referred to as “GDPR”, we inform you that:</w:t>
      </w:r>
    </w:p>
    <w:p w14:paraId="6EEB97ED" w14:textId="77777777" w:rsidR="00C70423" w:rsidRPr="00C70423" w:rsidRDefault="00C70423" w:rsidP="00C70423">
      <w:pPr>
        <w:spacing w:after="0" w:line="276" w:lineRule="auto"/>
        <w:ind w:left="720"/>
        <w:rPr>
          <w:rFonts w:ascii="Arial Narrow" w:eastAsia="Times New Roman" w:hAnsi="Arial Narrow" w:cs="Calibri"/>
          <w:kern w:val="0"/>
          <w:sz w:val="20"/>
          <w:szCs w:val="20"/>
          <w:lang w:val="en-US" w:eastAsia="en-GB"/>
          <w14:ligatures w14:val="none"/>
        </w:rPr>
      </w:pPr>
    </w:p>
    <w:p w14:paraId="5F304419"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The administrator of your personal data will be the Nicolaus Copernicus University with its registered seat at 11 Gagarina Street, 87-100 </w:t>
      </w:r>
      <w:proofErr w:type="spellStart"/>
      <w:r w:rsidRPr="00C70423">
        <w:rPr>
          <w:rFonts w:ascii="Arial Narrow" w:eastAsia="Calibri" w:hAnsi="Arial Narrow" w:cs="Times New Roman"/>
          <w:kern w:val="0"/>
          <w:sz w:val="20"/>
          <w:szCs w:val="20"/>
          <w:lang w:val="en-US"/>
          <w14:ligatures w14:val="none"/>
        </w:rPr>
        <w:t>Toruń</w:t>
      </w:r>
      <w:proofErr w:type="spellEnd"/>
      <w:r w:rsidRPr="00C70423">
        <w:rPr>
          <w:rFonts w:ascii="Arial Narrow" w:eastAsia="Calibri" w:hAnsi="Arial Narrow" w:cs="Times New Roman"/>
          <w:kern w:val="0"/>
          <w:sz w:val="20"/>
          <w:szCs w:val="20"/>
          <w:lang w:val="en-US"/>
          <w14:ligatures w14:val="none"/>
        </w:rPr>
        <w:t xml:space="preserve"> (hereinafter: University, Administrator).</w:t>
      </w:r>
    </w:p>
    <w:p w14:paraId="59B16D97"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The personal data obtained in connection with initiating/carrying out administrative proceeding will be processed on the basis of Art. 6 par. 1 lit. c and Art. 9 par. 2  lit. g – of the GDPR of 27 April 2016 for the purpose of:  </w:t>
      </w:r>
    </w:p>
    <w:p w14:paraId="06C61306"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performing tasks: conducting administrative and legal proceedings, among others,</w:t>
      </w:r>
    </w:p>
    <w:p w14:paraId="77D4867F"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transmitting information, summonses, tax audits, audits activities, conducting proceedings, sharing records, examining the evidence, hearings, mediations, issuing decisions,  in accordance with section II of the Act of Administrative Procedure Code of 14 June 1960 (Dz. U. [Journal of Law] z 2019 item 60 as amended),</w:t>
      </w:r>
    </w:p>
    <w:p w14:paraId="2F38B49E"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processing is necessary for compliance with legal obligation to which the Administrator is subject.  </w:t>
      </w:r>
    </w:p>
    <w:p w14:paraId="2D75DC41"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You are entitled to exercise your right to:</w:t>
      </w:r>
    </w:p>
    <w:p w14:paraId="1D8F6EB3"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access to your personal data and their rectification subject to legal provisions, </w:t>
      </w:r>
    </w:p>
    <w:p w14:paraId="22968EA3"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erasure or restriction of processing,</w:t>
      </w:r>
    </w:p>
    <w:p w14:paraId="04EAD33E"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objection to processing, </w:t>
      </w:r>
    </w:p>
    <w:p w14:paraId="3FB6A4B3" w14:textId="77777777" w:rsidR="00C70423" w:rsidRPr="00C70423" w:rsidRDefault="00C70423" w:rsidP="00C70423">
      <w:pPr>
        <w:numPr>
          <w:ilvl w:val="1"/>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transfer of personal data processed in IT systems to another Administrator.</w:t>
      </w:r>
    </w:p>
    <w:p w14:paraId="5CD94330" w14:textId="77777777" w:rsidR="00C70423" w:rsidRPr="00C70423" w:rsidRDefault="00C70423" w:rsidP="00C70423">
      <w:pPr>
        <w:spacing w:line="276" w:lineRule="auto"/>
        <w:ind w:left="720"/>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We provide you with the above upon your request.</w:t>
      </w:r>
    </w:p>
    <w:p w14:paraId="15F37250"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Providing personal data is obligatory and necessary for the realization of purpose to which it is collected.  </w:t>
      </w:r>
    </w:p>
    <w:p w14:paraId="377533CA"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Your personal data will be stored for the period necessary to achieve the objectives set out in point 4, and thereafter for the period and to the extent required by generally applicable law.</w:t>
      </w:r>
    </w:p>
    <w:p w14:paraId="2650A639"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You have the right to lodge a complaint to the President of the Office for the Protection of Personal Data.</w:t>
      </w:r>
    </w:p>
    <w:p w14:paraId="7F05AA60"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Recipients of your personal data will be only entities authorized under the law, including parties to the proceedings.</w:t>
      </w:r>
    </w:p>
    <w:p w14:paraId="176624A1"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As of the date of collection of your personal data, we do not plan to forward them outside the EEA (including the European Union, Norway, Liechtenstein and Iceland), without excluding it in the future, which you will be informed about in advance.</w:t>
      </w:r>
    </w:p>
    <w:p w14:paraId="449802CA"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You will not be subject to automated decision-making activities in relation to you, nor will they be subject to automated profiling.</w:t>
      </w:r>
    </w:p>
    <w:p w14:paraId="16AFD21B" w14:textId="77777777" w:rsidR="00C70423" w:rsidRPr="00C70423" w:rsidRDefault="00C70423" w:rsidP="00C70423">
      <w:pPr>
        <w:numPr>
          <w:ilvl w:val="0"/>
          <w:numId w:val="4"/>
        </w:numPr>
        <w:spacing w:after="200" w:line="276" w:lineRule="auto"/>
        <w:contextualSpacing/>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 xml:space="preserve">If you wish to contact the Administrator in matters related to the processing of personal data, in particular in connection with filing the request for the exercise of rights, please contact IOD (Data Inspector Officer) e-mail: iod@umk.pl or correspondence address of Nicolaus Copernicus University: 11 Gagarina Street, 87-100 </w:t>
      </w:r>
      <w:proofErr w:type="spellStart"/>
      <w:r w:rsidRPr="00C70423">
        <w:rPr>
          <w:rFonts w:ascii="Arial Narrow" w:eastAsia="Calibri" w:hAnsi="Arial Narrow" w:cs="Times New Roman"/>
          <w:kern w:val="0"/>
          <w:sz w:val="20"/>
          <w:szCs w:val="20"/>
          <w:lang w:val="en-US"/>
          <w14:ligatures w14:val="none"/>
        </w:rPr>
        <w:t>Toruń</w:t>
      </w:r>
      <w:proofErr w:type="spellEnd"/>
      <w:r w:rsidRPr="00C70423">
        <w:rPr>
          <w:rFonts w:ascii="Arial Narrow" w:eastAsia="Calibri" w:hAnsi="Arial Narrow" w:cs="Times New Roman"/>
          <w:kern w:val="0"/>
          <w:sz w:val="20"/>
          <w:szCs w:val="20"/>
          <w:lang w:val="en-US"/>
          <w14:ligatures w14:val="none"/>
        </w:rPr>
        <w:t xml:space="preserve">, with a note </w:t>
      </w:r>
      <w:r w:rsidRPr="00C70423">
        <w:rPr>
          <w:rFonts w:ascii="Arial Narrow" w:eastAsia="Calibri" w:hAnsi="Arial Narrow" w:cs="Times New Roman"/>
          <w:i/>
          <w:kern w:val="0"/>
          <w:sz w:val="20"/>
          <w:szCs w:val="20"/>
          <w:lang w:val="en-US"/>
          <w14:ligatures w14:val="none"/>
        </w:rPr>
        <w:t>IOD</w:t>
      </w:r>
      <w:r w:rsidRPr="00C70423">
        <w:rPr>
          <w:rFonts w:ascii="Arial Narrow" w:eastAsia="Calibri" w:hAnsi="Arial Narrow" w:cs="Times New Roman"/>
          <w:kern w:val="0"/>
          <w:sz w:val="20"/>
          <w:szCs w:val="20"/>
          <w:lang w:val="en-US"/>
          <w14:ligatures w14:val="none"/>
        </w:rPr>
        <w:t>; telephone contact is also available +48 56 611 27 42.</w:t>
      </w:r>
    </w:p>
    <w:p w14:paraId="721C1DA9" w14:textId="77777777" w:rsidR="00C70423" w:rsidRPr="00C70423" w:rsidRDefault="00C70423" w:rsidP="00C70423">
      <w:pPr>
        <w:spacing w:after="200" w:line="276" w:lineRule="auto"/>
        <w:jc w:val="both"/>
        <w:rPr>
          <w:rFonts w:ascii="Arial Narrow" w:eastAsia="Calibri" w:hAnsi="Arial Narrow" w:cs="Times New Roman"/>
          <w:kern w:val="0"/>
          <w:sz w:val="20"/>
          <w:szCs w:val="20"/>
          <w:lang w:val="en-US"/>
          <w14:ligatures w14:val="none"/>
        </w:rPr>
      </w:pPr>
      <w:r w:rsidRPr="00C70423">
        <w:rPr>
          <w:rFonts w:ascii="Arial Narrow" w:eastAsia="Calibri" w:hAnsi="Arial Narrow" w:cs="Times New Roman"/>
          <w:kern w:val="0"/>
          <w:sz w:val="20"/>
          <w:szCs w:val="20"/>
          <w:lang w:val="en-US"/>
          <w14:ligatures w14:val="none"/>
        </w:rPr>
        <w:t>Exercise of rights under the Regulation (EU) 2016/679 of the European Parliament and of the Council of 27 April 2016, does not apply to the proceeding conducted based on the regulations provided by the Administrative Procedure Code. The access to the records of proceedings or the  Access to files of proceedings or rectification of documents in the files of proceedings is carried out on the basis of the rules of the Code of Administrative Procedure. In the case of a request for erasure, the following Art. 17 par. 3 sec. b of Regulation (EU) 2016/679 of the European Parliament and of the Council of 27 April 2016 applies.</w:t>
      </w:r>
    </w:p>
    <w:p w14:paraId="3BAAE404" w14:textId="77777777" w:rsidR="00C70423" w:rsidRPr="00C70423" w:rsidRDefault="00C70423" w:rsidP="00C70423">
      <w:pPr>
        <w:spacing w:after="200" w:line="276" w:lineRule="auto"/>
        <w:jc w:val="both"/>
        <w:rPr>
          <w:rFonts w:ascii="Arial Narrow" w:eastAsia="Times New Roman" w:hAnsi="Arial Narrow" w:cs="Arial"/>
          <w:kern w:val="0"/>
          <w:sz w:val="20"/>
          <w:szCs w:val="20"/>
          <w:lang w:val="en-US" w:eastAsia="pl-PL"/>
          <w14:ligatures w14:val="none"/>
        </w:rPr>
      </w:pPr>
    </w:p>
    <w:p w14:paraId="25FA3E9A" w14:textId="77777777" w:rsidR="00C70423" w:rsidRPr="00C70423" w:rsidRDefault="00C70423" w:rsidP="00C70423">
      <w:pPr>
        <w:spacing w:after="200" w:line="276" w:lineRule="auto"/>
        <w:jc w:val="both"/>
        <w:rPr>
          <w:rFonts w:ascii="Arial Narrow" w:eastAsia="Times New Roman" w:hAnsi="Arial Narrow" w:cs="Arial"/>
          <w:kern w:val="0"/>
          <w:sz w:val="20"/>
          <w:szCs w:val="20"/>
          <w:lang w:val="en-US" w:eastAsia="pl-PL"/>
          <w14:ligatures w14:val="none"/>
        </w:rPr>
      </w:pPr>
    </w:p>
    <w:p w14:paraId="0C4068EC" w14:textId="77777777" w:rsidR="00C70423" w:rsidRPr="00C70423" w:rsidRDefault="00C70423" w:rsidP="00C70423">
      <w:pPr>
        <w:spacing w:after="0" w:line="360" w:lineRule="auto"/>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 xml:space="preserve">                                                                                                      ……………………………………………………</w:t>
      </w:r>
    </w:p>
    <w:p w14:paraId="1E05EA72" w14:textId="77777777" w:rsidR="00C70423" w:rsidRPr="00C70423" w:rsidRDefault="00C70423" w:rsidP="00C70423">
      <w:pPr>
        <w:spacing w:after="0" w:line="360" w:lineRule="auto"/>
        <w:ind w:left="2832" w:firstLine="708"/>
        <w:jc w:val="center"/>
        <w:rPr>
          <w:rFonts w:ascii="Arial Narrow" w:eastAsia="Calibri" w:hAnsi="Arial Narrow" w:cs="Times New Roman"/>
          <w:kern w:val="0"/>
          <w:sz w:val="20"/>
          <w:szCs w:val="20"/>
          <w:lang w:val="en-US" w:eastAsia="pl-PL"/>
          <w14:ligatures w14:val="none"/>
        </w:rPr>
      </w:pPr>
      <w:r w:rsidRPr="00C70423">
        <w:rPr>
          <w:rFonts w:ascii="Arial Narrow" w:eastAsia="Calibri" w:hAnsi="Arial Narrow" w:cs="Times New Roman"/>
          <w:kern w:val="0"/>
          <w:sz w:val="20"/>
          <w:szCs w:val="20"/>
          <w:lang w:val="en-US" w:eastAsia="pl-PL"/>
          <w14:ligatures w14:val="none"/>
        </w:rPr>
        <w:t>Signature</w:t>
      </w:r>
    </w:p>
    <w:p w14:paraId="63FFE08B" w14:textId="77777777" w:rsidR="00C70423" w:rsidRPr="00C70423" w:rsidRDefault="00C70423" w:rsidP="00C70423">
      <w:pPr>
        <w:spacing w:after="200" w:line="276" w:lineRule="auto"/>
        <w:jc w:val="both"/>
        <w:rPr>
          <w:rFonts w:ascii="Arial Narrow" w:eastAsia="Times New Roman" w:hAnsi="Arial Narrow" w:cs="Arial"/>
          <w:kern w:val="0"/>
          <w:sz w:val="20"/>
          <w:szCs w:val="20"/>
          <w:lang w:val="en-US" w:eastAsia="pl-PL"/>
          <w14:ligatures w14:val="none"/>
        </w:rPr>
      </w:pPr>
    </w:p>
    <w:p w14:paraId="1124191E" w14:textId="77777777" w:rsidR="00FD312C" w:rsidRPr="00C70423" w:rsidRDefault="00FD312C" w:rsidP="00C70423"/>
    <w:sectPr w:rsidR="00FD312C" w:rsidRPr="00C70423" w:rsidSect="007714D1">
      <w:headerReference w:type="default" r:id="rId7"/>
      <w:footerReference w:type="default" r:id="rId8"/>
      <w:pgSz w:w="11906" w:h="16838"/>
      <w:pgMar w:top="2665" w:right="737" w:bottom="158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DEFF" w14:textId="77777777" w:rsidR="00934F87" w:rsidRDefault="00934F87" w:rsidP="007714D1">
      <w:pPr>
        <w:spacing w:after="0" w:line="240" w:lineRule="auto"/>
      </w:pPr>
      <w:r>
        <w:separator/>
      </w:r>
    </w:p>
  </w:endnote>
  <w:endnote w:type="continuationSeparator" w:id="0">
    <w:p w14:paraId="4D6FB559" w14:textId="77777777" w:rsidR="00934F87" w:rsidRDefault="00934F87" w:rsidP="007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3A54" w14:textId="68FB16DB" w:rsidR="00552AC7" w:rsidRDefault="009E00E7">
    <w:pPr>
      <w:pStyle w:val="Stopka"/>
    </w:pPr>
    <w:r>
      <w:rPr>
        <w:noProof/>
      </w:rPr>
      <w:drawing>
        <wp:anchor distT="0" distB="0" distL="114300" distR="114300" simplePos="0" relativeHeight="251661312" behindDoc="0" locked="0" layoutInCell="1" allowOverlap="1" wp14:anchorId="17BB131D" wp14:editId="5E9D88C1">
          <wp:simplePos x="0" y="0"/>
          <wp:positionH relativeFrom="column">
            <wp:posOffset>-1188086</wp:posOffset>
          </wp:positionH>
          <wp:positionV relativeFrom="paragraph">
            <wp:posOffset>-223520</wp:posOffset>
          </wp:positionV>
          <wp:extent cx="7532323" cy="998855"/>
          <wp:effectExtent l="0" t="0" r="0" b="0"/>
          <wp:wrapNone/>
          <wp:docPr id="14757910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91008" name="Obraz 1475791008"/>
                  <pic:cNvPicPr/>
                </pic:nvPicPr>
                <pic:blipFill>
                  <a:blip r:embed="rId1">
                    <a:extLst>
                      <a:ext uri="{28A0092B-C50C-407E-A947-70E740481C1C}">
                        <a14:useLocalDpi xmlns:a14="http://schemas.microsoft.com/office/drawing/2010/main" val="0"/>
                      </a:ext>
                    </a:extLst>
                  </a:blip>
                  <a:stretch>
                    <a:fillRect/>
                  </a:stretch>
                </pic:blipFill>
                <pic:spPr>
                  <a:xfrm>
                    <a:off x="0" y="0"/>
                    <a:ext cx="7612010" cy="1009422"/>
                  </a:xfrm>
                  <a:prstGeom prst="rect">
                    <a:avLst/>
                  </a:prstGeom>
                </pic:spPr>
              </pic:pic>
            </a:graphicData>
          </a:graphic>
          <wp14:sizeRelH relativeFrom="page">
            <wp14:pctWidth>0</wp14:pctWidth>
          </wp14:sizeRelH>
          <wp14:sizeRelV relativeFrom="page">
            <wp14:pctHeight>0</wp14:pctHeight>
          </wp14:sizeRelV>
        </wp:anchor>
      </w:drawing>
    </w:r>
  </w:p>
  <w:p w14:paraId="779C1D11" w14:textId="77777777" w:rsidR="00552AC7" w:rsidRDefault="00552A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64E3" w14:textId="77777777" w:rsidR="00934F87" w:rsidRDefault="00934F87" w:rsidP="007714D1">
      <w:pPr>
        <w:spacing w:after="0" w:line="240" w:lineRule="auto"/>
      </w:pPr>
      <w:r>
        <w:separator/>
      </w:r>
    </w:p>
  </w:footnote>
  <w:footnote w:type="continuationSeparator" w:id="0">
    <w:p w14:paraId="04699B67" w14:textId="77777777" w:rsidR="00934F87" w:rsidRDefault="00934F87" w:rsidP="0077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014" w14:textId="559A213B" w:rsidR="007714D1" w:rsidRDefault="008B1F0E">
    <w:pPr>
      <w:pStyle w:val="Nagwek"/>
    </w:pPr>
    <w:r>
      <w:rPr>
        <w:noProof/>
      </w:rPr>
      <w:drawing>
        <wp:anchor distT="0" distB="0" distL="114300" distR="114300" simplePos="0" relativeHeight="251662336" behindDoc="0" locked="0" layoutInCell="1" allowOverlap="1" wp14:anchorId="3B62C194" wp14:editId="03B47140">
          <wp:simplePos x="0" y="0"/>
          <wp:positionH relativeFrom="column">
            <wp:posOffset>-1188085</wp:posOffset>
          </wp:positionH>
          <wp:positionV relativeFrom="paragraph">
            <wp:posOffset>-450215</wp:posOffset>
          </wp:positionV>
          <wp:extent cx="7704934" cy="1695450"/>
          <wp:effectExtent l="0" t="0" r="0" b="0"/>
          <wp:wrapNone/>
          <wp:docPr id="9999418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1895" name="Obraz 999941895"/>
                  <pic:cNvPicPr/>
                </pic:nvPicPr>
                <pic:blipFill>
                  <a:blip r:embed="rId1">
                    <a:extLst>
                      <a:ext uri="{28A0092B-C50C-407E-A947-70E740481C1C}">
                        <a14:useLocalDpi xmlns:a14="http://schemas.microsoft.com/office/drawing/2010/main" val="0"/>
                      </a:ext>
                    </a:extLst>
                  </a:blip>
                  <a:stretch>
                    <a:fillRect/>
                  </a:stretch>
                </pic:blipFill>
                <pic:spPr>
                  <a:xfrm>
                    <a:off x="0" y="0"/>
                    <a:ext cx="7717147" cy="1698137"/>
                  </a:xfrm>
                  <a:prstGeom prst="rect">
                    <a:avLst/>
                  </a:prstGeom>
                </pic:spPr>
              </pic:pic>
            </a:graphicData>
          </a:graphic>
          <wp14:sizeRelH relativeFrom="page">
            <wp14:pctWidth>0</wp14:pctWidth>
          </wp14:sizeRelH>
          <wp14:sizeRelV relativeFrom="page">
            <wp14:pctHeight>0</wp14:pctHeight>
          </wp14:sizeRelV>
        </wp:anchor>
      </w:drawing>
    </w:r>
  </w:p>
  <w:p w14:paraId="7D36772B" w14:textId="77777777" w:rsidR="007714D1" w:rsidRDefault="007714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D46"/>
    <w:multiLevelType w:val="hybridMultilevel"/>
    <w:tmpl w:val="FEF237D6"/>
    <w:lvl w:ilvl="0" w:tplc="91D8846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117602"/>
    <w:multiLevelType w:val="hybridMultilevel"/>
    <w:tmpl w:val="D9985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4E36AF"/>
    <w:multiLevelType w:val="hybridMultilevel"/>
    <w:tmpl w:val="E0581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43E4F9C"/>
    <w:multiLevelType w:val="hybridMultilevel"/>
    <w:tmpl w:val="FB685986"/>
    <w:lvl w:ilvl="0" w:tplc="6FB26B6E">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1"/>
    <w:rsid w:val="0005121C"/>
    <w:rsid w:val="00081651"/>
    <w:rsid w:val="00191955"/>
    <w:rsid w:val="00264A04"/>
    <w:rsid w:val="003544EF"/>
    <w:rsid w:val="004C2A80"/>
    <w:rsid w:val="00552AC7"/>
    <w:rsid w:val="005A4A68"/>
    <w:rsid w:val="0067082E"/>
    <w:rsid w:val="00713AF7"/>
    <w:rsid w:val="00722B2A"/>
    <w:rsid w:val="0076546A"/>
    <w:rsid w:val="007714D1"/>
    <w:rsid w:val="00787131"/>
    <w:rsid w:val="008B1F0E"/>
    <w:rsid w:val="008E7935"/>
    <w:rsid w:val="008F70F7"/>
    <w:rsid w:val="00934F87"/>
    <w:rsid w:val="00946D82"/>
    <w:rsid w:val="009B57DC"/>
    <w:rsid w:val="009E00E7"/>
    <w:rsid w:val="00B71FDD"/>
    <w:rsid w:val="00BB182B"/>
    <w:rsid w:val="00C70423"/>
    <w:rsid w:val="00E06BC1"/>
    <w:rsid w:val="00EF2A9F"/>
    <w:rsid w:val="00FD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169"/>
  <w15:chartTrackingRefBased/>
  <w15:docId w15:val="{C52D96C0-782E-41E0-8A86-73A2116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4D1"/>
  </w:style>
  <w:style w:type="paragraph" w:styleId="Stopka">
    <w:name w:val="footer"/>
    <w:basedOn w:val="Normalny"/>
    <w:link w:val="StopkaZnak"/>
    <w:uiPriority w:val="99"/>
    <w:unhideWhenUsed/>
    <w:rsid w:val="0077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4D1"/>
  </w:style>
  <w:style w:type="paragraph" w:styleId="Akapitzlist">
    <w:name w:val="List Paragraph"/>
    <w:basedOn w:val="Normalny"/>
    <w:uiPriority w:val="34"/>
    <w:qFormat/>
    <w:rsid w:val="0005121C"/>
    <w:pPr>
      <w:spacing w:line="256" w:lineRule="auto"/>
      <w:ind w:left="720"/>
      <w:contextualSpacing/>
    </w:pPr>
    <w:rPr>
      <w:kern w:val="0"/>
      <w14:ligatures w14:val="none"/>
    </w:rPr>
  </w:style>
  <w:style w:type="paragraph" w:styleId="Bezodstpw">
    <w:name w:val="No Spacing"/>
    <w:uiPriority w:val="1"/>
    <w:qFormat/>
    <w:rsid w:val="009B57DC"/>
    <w:pPr>
      <w:spacing w:after="0" w:line="240" w:lineRule="auto"/>
    </w:pPr>
    <w:rPr>
      <w:rFonts w:ascii="Calibri" w:eastAsia="Calibri" w:hAnsi="Calibri" w:cs="Times New Roman"/>
      <w:kern w:val="0"/>
      <w14:ligatures w14:val="none"/>
    </w:rPr>
  </w:style>
  <w:style w:type="character" w:customStyle="1" w:styleId="st">
    <w:name w:val="st"/>
    <w:rsid w:val="009B57DC"/>
  </w:style>
  <w:style w:type="character" w:styleId="Uwydatnienie">
    <w:name w:val="Emphasis"/>
    <w:uiPriority w:val="20"/>
    <w:qFormat/>
    <w:rsid w:val="009B5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4132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Koter (ikoter)</dc:creator>
  <cp:keywords/>
  <dc:description/>
  <cp:lastModifiedBy>trawicka@o365.umk.pl</cp:lastModifiedBy>
  <cp:revision>2</cp:revision>
  <dcterms:created xsi:type="dcterms:W3CDTF">2025-11-13T06:15:00Z</dcterms:created>
  <dcterms:modified xsi:type="dcterms:W3CDTF">2025-11-13T06:15:00Z</dcterms:modified>
</cp:coreProperties>
</file>